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2F9F4" w14:textId="634FD8BE" w:rsidR="004361FB" w:rsidRDefault="001A7D46">
      <w:r>
        <w:t>ODOO</w:t>
      </w:r>
      <w:r w:rsidR="00DC683F">
        <w:t xml:space="preserve"> </w:t>
      </w:r>
      <w:r w:rsidR="008A179C">
        <w:t>Tasks</w:t>
      </w:r>
      <w:r w:rsidR="00682C8B">
        <w:t xml:space="preserve"> and Sub Tasks </w:t>
      </w:r>
      <w:r w:rsidR="008A179C">
        <w:t xml:space="preserve"> – Projects, Immediate Sales, and Service</w:t>
      </w:r>
    </w:p>
    <w:p w14:paraId="7D22B1F4" w14:textId="3711CE2F" w:rsidR="00DC683F" w:rsidRDefault="00DC683F"/>
    <w:p w14:paraId="3A844693" w14:textId="65A08110" w:rsidR="001A7D46" w:rsidRDefault="00DC683F" w:rsidP="00DC683F">
      <w:pPr>
        <w:pStyle w:val="ListParagraph"/>
        <w:numPr>
          <w:ilvl w:val="0"/>
          <w:numId w:val="1"/>
        </w:numPr>
      </w:pPr>
      <w:r>
        <w:t xml:space="preserve"> </w:t>
      </w:r>
      <w:r w:rsidR="00682C8B">
        <w:t>Once an opportunity is in MAS we will need to create tasks and sub tasks for the specific opportunity</w:t>
      </w:r>
      <w:r w:rsidR="001A7D46">
        <w:t>.</w:t>
      </w:r>
      <w:r w:rsidR="00682C8B">
        <w:t xml:space="preserve">  The opportunity will need to have a project related to it, tasks can’t be created until there is a project related to the opportunity.  If a project is not attached to the opportunity one will need to be created.</w:t>
      </w:r>
    </w:p>
    <w:p w14:paraId="4F468FDE" w14:textId="753264FE" w:rsidR="001A7D46" w:rsidRDefault="00682C8B" w:rsidP="001A7D46">
      <w:pPr>
        <w:jc w:val="center"/>
      </w:pPr>
      <w:r w:rsidRPr="00682C8B">
        <w:drawing>
          <wp:inline distT="0" distB="0" distL="0" distR="0" wp14:anchorId="29594C0D" wp14:editId="099A5CA0">
            <wp:extent cx="4967785" cy="291857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73016" cy="2921647"/>
                    </a:xfrm>
                    <a:prstGeom prst="rect">
                      <a:avLst/>
                    </a:prstGeom>
                  </pic:spPr>
                </pic:pic>
              </a:graphicData>
            </a:graphic>
          </wp:inline>
        </w:drawing>
      </w:r>
    </w:p>
    <w:p w14:paraId="11FDA171" w14:textId="121DF961" w:rsidR="00DC683F" w:rsidRDefault="00DC683F" w:rsidP="00417F8E">
      <w:pPr>
        <w:pStyle w:val="ListParagraph"/>
        <w:numPr>
          <w:ilvl w:val="0"/>
          <w:numId w:val="1"/>
        </w:numPr>
      </w:pPr>
      <w:r>
        <w:t xml:space="preserve">Create a </w:t>
      </w:r>
      <w:r w:rsidR="00682C8B">
        <w:t>task</w:t>
      </w:r>
      <w:r>
        <w:t xml:space="preserve"> from the </w:t>
      </w:r>
      <w:r w:rsidR="00682C8B">
        <w:t>action</w:t>
      </w:r>
      <w:r w:rsidR="00417F8E">
        <w:t xml:space="preserve"> button</w:t>
      </w:r>
      <w:r w:rsidR="00C751AC">
        <w:t>.</w:t>
      </w:r>
    </w:p>
    <w:p w14:paraId="1930C87A" w14:textId="2DF1A847" w:rsidR="00417F8E" w:rsidRDefault="00682C8B" w:rsidP="00417F8E">
      <w:pPr>
        <w:jc w:val="center"/>
      </w:pPr>
      <w:r w:rsidRPr="00682C8B">
        <w:drawing>
          <wp:inline distT="0" distB="0" distL="0" distR="0" wp14:anchorId="2AD17872" wp14:editId="3812FBC1">
            <wp:extent cx="4435522" cy="2605869"/>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40336" cy="2608698"/>
                    </a:xfrm>
                    <a:prstGeom prst="rect">
                      <a:avLst/>
                    </a:prstGeom>
                  </pic:spPr>
                </pic:pic>
              </a:graphicData>
            </a:graphic>
          </wp:inline>
        </w:drawing>
      </w:r>
    </w:p>
    <w:p w14:paraId="3CF642C2" w14:textId="2A70E5D0" w:rsidR="00417F8E" w:rsidRDefault="00D40A91" w:rsidP="00D40A91">
      <w:pPr>
        <w:pStyle w:val="ListParagraph"/>
        <w:numPr>
          <w:ilvl w:val="0"/>
          <w:numId w:val="1"/>
        </w:numPr>
      </w:pPr>
      <w:r>
        <w:t>The created task will now show up in appropriate project view.</w:t>
      </w:r>
      <w:r w:rsidR="001061F1">
        <w:t xml:space="preserve"> </w:t>
      </w:r>
    </w:p>
    <w:p w14:paraId="482D2DA2" w14:textId="73B79958" w:rsidR="00D40A91" w:rsidRDefault="00D40A91" w:rsidP="00D40A91">
      <w:pPr>
        <w:pStyle w:val="ListParagraph"/>
        <w:jc w:val="center"/>
      </w:pPr>
      <w:r w:rsidRPr="00D40A91">
        <w:drawing>
          <wp:inline distT="0" distB="0" distL="0" distR="0" wp14:anchorId="6582B25D" wp14:editId="0BE1BD96">
            <wp:extent cx="5220269" cy="133068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27383" cy="1332498"/>
                    </a:xfrm>
                    <a:prstGeom prst="rect">
                      <a:avLst/>
                    </a:prstGeom>
                  </pic:spPr>
                </pic:pic>
              </a:graphicData>
            </a:graphic>
          </wp:inline>
        </w:drawing>
      </w:r>
    </w:p>
    <w:p w14:paraId="5A6C7141" w14:textId="5D952FDD" w:rsidR="00417F8E" w:rsidRDefault="00417F8E" w:rsidP="00417F8E"/>
    <w:p w14:paraId="25AF4D70" w14:textId="57AE1F14" w:rsidR="00DC683F" w:rsidRDefault="00DC683F" w:rsidP="00DC683F">
      <w:pPr>
        <w:pStyle w:val="ListParagraph"/>
        <w:numPr>
          <w:ilvl w:val="0"/>
          <w:numId w:val="1"/>
        </w:numPr>
      </w:pPr>
      <w:r>
        <w:lastRenderedPageBreak/>
        <w:t xml:space="preserve"> </w:t>
      </w:r>
      <w:r w:rsidR="00D40A91">
        <w:t>From here you can create sub tasks for</w:t>
      </w:r>
      <w:r w:rsidR="00474EF6">
        <w:t xml:space="preserve"> EQUIPMENT, MATERIALS, LABOUR, and RENTALS. </w:t>
      </w:r>
    </w:p>
    <w:p w14:paraId="20A502FE" w14:textId="2CF717F2" w:rsidR="00A035C2" w:rsidRDefault="00474EF6" w:rsidP="001061F1">
      <w:pPr>
        <w:jc w:val="center"/>
      </w:pPr>
      <w:r w:rsidRPr="00474EF6">
        <w:drawing>
          <wp:inline distT="0" distB="0" distL="0" distR="0" wp14:anchorId="06197DB9" wp14:editId="00FE0AF5">
            <wp:extent cx="4743508" cy="25180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0114" cy="2521519"/>
                    </a:xfrm>
                    <a:prstGeom prst="rect">
                      <a:avLst/>
                    </a:prstGeom>
                  </pic:spPr>
                </pic:pic>
              </a:graphicData>
            </a:graphic>
          </wp:inline>
        </w:drawing>
      </w:r>
    </w:p>
    <w:p w14:paraId="1E5E6892" w14:textId="264431CA" w:rsidR="00474EF6" w:rsidRDefault="00474EF6" w:rsidP="001061F1">
      <w:pPr>
        <w:jc w:val="center"/>
      </w:pPr>
    </w:p>
    <w:p w14:paraId="2136EAA7" w14:textId="77777777" w:rsidR="00474EF6" w:rsidRDefault="00474EF6" w:rsidP="001061F1">
      <w:pPr>
        <w:jc w:val="center"/>
      </w:pPr>
    </w:p>
    <w:p w14:paraId="2DBCD728" w14:textId="5EC0DA72" w:rsidR="00A035C2" w:rsidRDefault="00A035C2" w:rsidP="00A035C2"/>
    <w:p w14:paraId="27892693" w14:textId="34CF662A" w:rsidR="00A035C2" w:rsidRDefault="00474EF6" w:rsidP="00A035C2">
      <w:pPr>
        <w:pStyle w:val="ListParagraph"/>
        <w:numPr>
          <w:ilvl w:val="0"/>
          <w:numId w:val="1"/>
        </w:numPr>
      </w:pPr>
      <w:r>
        <w:t>All sub task</w:t>
      </w:r>
      <w:r w:rsidR="00CC2E3A">
        <w:t>s</w:t>
      </w:r>
      <w:r>
        <w:t xml:space="preserve"> will show up in the project task view</w:t>
      </w:r>
      <w:r w:rsidR="00A413FB">
        <w:t>.</w:t>
      </w:r>
      <w:r>
        <w:t xml:space="preserve">  Please color code the tasks and sub tasks for easier reference later.  For </w:t>
      </w:r>
      <w:r w:rsidR="00CC2E3A">
        <w:t>instance,</w:t>
      </w:r>
      <w:r>
        <w:t xml:space="preserve"> make all the </w:t>
      </w:r>
      <w:r w:rsidR="00721E1A">
        <w:t>tasks of a particular opportunity blue as opportunities get added into the task view select different colors.</w:t>
      </w:r>
      <w:r w:rsidR="003F3B68">
        <w:t xml:space="preserve">  Sub tasks need to be created for all the po’s in materials and equipment.  Sub tasks need to be created for all of the labour breakdowns.</w:t>
      </w:r>
    </w:p>
    <w:p w14:paraId="548D0085" w14:textId="6832F8DA" w:rsidR="000B47FD" w:rsidRDefault="000B47FD" w:rsidP="000B47FD">
      <w:pPr>
        <w:jc w:val="center"/>
      </w:pPr>
      <w:r w:rsidRPr="000B47FD">
        <w:drawing>
          <wp:inline distT="0" distB="0" distL="0" distR="0" wp14:anchorId="0681A175" wp14:editId="522E3FB9">
            <wp:extent cx="5029200" cy="193437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9260" cy="1938248"/>
                    </a:xfrm>
                    <a:prstGeom prst="rect">
                      <a:avLst/>
                    </a:prstGeom>
                  </pic:spPr>
                </pic:pic>
              </a:graphicData>
            </a:graphic>
          </wp:inline>
        </w:drawing>
      </w:r>
    </w:p>
    <w:p w14:paraId="41EA6EB4" w14:textId="534F7106" w:rsidR="00A413FB" w:rsidRDefault="00A413FB" w:rsidP="00A413FB">
      <w:pPr>
        <w:jc w:val="center"/>
      </w:pPr>
    </w:p>
    <w:p w14:paraId="39A99532" w14:textId="4A1BABD7" w:rsidR="00A413FB" w:rsidRDefault="00A413FB" w:rsidP="00A413FB">
      <w:pPr>
        <w:pStyle w:val="ListParagraph"/>
        <w:numPr>
          <w:ilvl w:val="0"/>
          <w:numId w:val="1"/>
        </w:numPr>
      </w:pPr>
      <w:r>
        <w:t xml:space="preserve"> </w:t>
      </w:r>
      <w:r w:rsidR="000B47FD">
        <w:t>Place tasks and sub task into the appropriate job column.  Only the assigned person can remove items from the columns.  If you are waiting on answers please use the reminder to do options.</w:t>
      </w:r>
    </w:p>
    <w:p w14:paraId="229C3717" w14:textId="16C01F7B" w:rsidR="00CC2E3A" w:rsidRDefault="00CC2E3A" w:rsidP="00CC2E3A">
      <w:pPr>
        <w:jc w:val="center"/>
      </w:pPr>
      <w:r w:rsidRPr="00CC2E3A">
        <w:drawing>
          <wp:inline distT="0" distB="0" distL="0" distR="0" wp14:anchorId="7CB67A56" wp14:editId="666E0C79">
            <wp:extent cx="4039737" cy="16615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3560" cy="1663101"/>
                    </a:xfrm>
                    <a:prstGeom prst="rect">
                      <a:avLst/>
                    </a:prstGeom>
                  </pic:spPr>
                </pic:pic>
              </a:graphicData>
            </a:graphic>
          </wp:inline>
        </w:drawing>
      </w:r>
    </w:p>
    <w:p w14:paraId="63846947" w14:textId="28F26574" w:rsidR="00CC2E3A" w:rsidRDefault="00CC2E3A" w:rsidP="00CC2E3A">
      <w:pPr>
        <w:jc w:val="center"/>
      </w:pPr>
      <w:r>
        <w:lastRenderedPageBreak/>
        <w:t>Columns are assigned to the following people.</w:t>
      </w:r>
    </w:p>
    <w:p w14:paraId="762ACF88" w14:textId="30A1518B" w:rsidR="00CC2E3A" w:rsidRDefault="00106E98" w:rsidP="00CC2E3A">
      <w:pPr>
        <w:jc w:val="center"/>
      </w:pPr>
      <w:r w:rsidRPr="00106E98">
        <w:drawing>
          <wp:inline distT="0" distB="0" distL="0" distR="0" wp14:anchorId="7AF34311" wp14:editId="78ACCF76">
            <wp:extent cx="2106608" cy="21358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2375" cy="2141722"/>
                    </a:xfrm>
                    <a:prstGeom prst="rect">
                      <a:avLst/>
                    </a:prstGeom>
                    <a:noFill/>
                    <a:ln>
                      <a:noFill/>
                    </a:ln>
                  </pic:spPr>
                </pic:pic>
              </a:graphicData>
            </a:graphic>
          </wp:inline>
        </w:drawing>
      </w:r>
      <w:r w:rsidRPr="00106E98">
        <w:drawing>
          <wp:inline distT="0" distB="0" distL="0" distR="0" wp14:anchorId="64E05037" wp14:editId="45EC9421">
            <wp:extent cx="2226352" cy="1746913"/>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823" cy="1756699"/>
                    </a:xfrm>
                    <a:prstGeom prst="rect">
                      <a:avLst/>
                    </a:prstGeom>
                    <a:noFill/>
                    <a:ln>
                      <a:noFill/>
                    </a:ln>
                  </pic:spPr>
                </pic:pic>
              </a:graphicData>
            </a:graphic>
          </wp:inline>
        </w:drawing>
      </w:r>
      <w:r w:rsidRPr="00106E98">
        <w:drawing>
          <wp:inline distT="0" distB="0" distL="0" distR="0" wp14:anchorId="32798EB2" wp14:editId="37AF7CDB">
            <wp:extent cx="2238233" cy="165137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1469" cy="1653763"/>
                    </a:xfrm>
                    <a:prstGeom prst="rect">
                      <a:avLst/>
                    </a:prstGeom>
                    <a:noFill/>
                    <a:ln>
                      <a:noFill/>
                    </a:ln>
                  </pic:spPr>
                </pic:pic>
              </a:graphicData>
            </a:graphic>
          </wp:inline>
        </w:drawing>
      </w:r>
    </w:p>
    <w:p w14:paraId="24AFF78B" w14:textId="26E158FF" w:rsidR="00D02C9A" w:rsidRDefault="00D02C9A" w:rsidP="00A52ABA">
      <w:pPr>
        <w:jc w:val="center"/>
      </w:pPr>
    </w:p>
    <w:p w14:paraId="7EE8F529" w14:textId="34424D11" w:rsidR="00D02C9A" w:rsidRDefault="00D02C9A" w:rsidP="00D02C9A">
      <w:pPr>
        <w:pStyle w:val="ListParagraph"/>
        <w:numPr>
          <w:ilvl w:val="0"/>
          <w:numId w:val="1"/>
        </w:numPr>
      </w:pPr>
      <w:r>
        <w:t xml:space="preserve"> </w:t>
      </w:r>
      <w:r w:rsidR="00CC2E3A">
        <w:t>Fill in the appropriate info on reminders and to do</w:t>
      </w:r>
      <w:r w:rsidR="00106E98">
        <w:t>’s</w:t>
      </w:r>
      <w:r w:rsidR="00CC2E3A">
        <w:t>, these will show up in a list of the person you assign them to</w:t>
      </w:r>
      <w:r w:rsidR="0081465B">
        <w:t>.</w:t>
      </w:r>
    </w:p>
    <w:p w14:paraId="6F25B2C6" w14:textId="7E50889B" w:rsidR="00B6708C" w:rsidRDefault="00CC2E3A" w:rsidP="00D02C9A">
      <w:pPr>
        <w:jc w:val="center"/>
      </w:pPr>
      <w:r w:rsidRPr="00CC2E3A">
        <w:drawing>
          <wp:inline distT="0" distB="0" distL="0" distR="0" wp14:anchorId="72959698" wp14:editId="39D0B518">
            <wp:extent cx="4885899" cy="32065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89536" cy="3208984"/>
                    </a:xfrm>
                    <a:prstGeom prst="rect">
                      <a:avLst/>
                    </a:prstGeom>
                  </pic:spPr>
                </pic:pic>
              </a:graphicData>
            </a:graphic>
          </wp:inline>
        </w:drawing>
      </w:r>
    </w:p>
    <w:p w14:paraId="3C293B27" w14:textId="6E9350DA" w:rsidR="00D02C9A" w:rsidRDefault="00D02C9A" w:rsidP="00D02C9A">
      <w:pPr>
        <w:jc w:val="center"/>
      </w:pPr>
    </w:p>
    <w:p w14:paraId="344B7D0D" w14:textId="77777777" w:rsidR="00B6708C" w:rsidRDefault="00B6708C" w:rsidP="00D02C9A">
      <w:pPr>
        <w:jc w:val="center"/>
      </w:pPr>
    </w:p>
    <w:p w14:paraId="62797B93" w14:textId="0DA9109A" w:rsidR="00D02C9A" w:rsidRDefault="00106E98" w:rsidP="00D02C9A">
      <w:pPr>
        <w:pStyle w:val="ListParagraph"/>
        <w:numPr>
          <w:ilvl w:val="0"/>
          <w:numId w:val="1"/>
        </w:numPr>
      </w:pPr>
      <w:r>
        <w:t>Tasks will move from left to right as completed</w:t>
      </w:r>
      <w:r w:rsidR="00A52ABA">
        <w:t>.</w:t>
      </w:r>
      <w:r w:rsidR="00D02C9A">
        <w:t xml:space="preserve"> </w:t>
      </w:r>
    </w:p>
    <w:p w14:paraId="6177462B" w14:textId="29EEA49C" w:rsidR="00D02C9A" w:rsidRDefault="00D02C9A" w:rsidP="00A52ABA">
      <w:pPr>
        <w:pStyle w:val="ListParagraph"/>
        <w:jc w:val="center"/>
      </w:pPr>
    </w:p>
    <w:p w14:paraId="28820262" w14:textId="7E64C1AD" w:rsidR="00965EE4" w:rsidRDefault="003F3B68" w:rsidP="00965EE4">
      <w:pPr>
        <w:pStyle w:val="ListParagraph"/>
        <w:numPr>
          <w:ilvl w:val="0"/>
          <w:numId w:val="1"/>
        </w:numPr>
      </w:pPr>
      <w:r>
        <w:t>Once all tasks have been completed the main CRM opportunity can be moved to Closed Won.</w:t>
      </w:r>
    </w:p>
    <w:p w14:paraId="04ED97F2" w14:textId="25272CEE" w:rsidR="00A413FB" w:rsidRDefault="00A413FB" w:rsidP="00D02C9A"/>
    <w:p w14:paraId="6AF3615A" w14:textId="1746F816" w:rsidR="00D02C9A" w:rsidRDefault="00D02C9A" w:rsidP="00B6708C">
      <w:pPr>
        <w:jc w:val="center"/>
      </w:pPr>
    </w:p>
    <w:p w14:paraId="35365033" w14:textId="409B1B15" w:rsidR="000C33EA" w:rsidRDefault="000C33EA" w:rsidP="00106E98"/>
    <w:sectPr w:rsidR="000C33EA" w:rsidSect="00B670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2C7084"/>
    <w:multiLevelType w:val="hybridMultilevel"/>
    <w:tmpl w:val="1A384F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3F"/>
    <w:rsid w:val="00073112"/>
    <w:rsid w:val="000B47FD"/>
    <w:rsid w:val="000C0CBA"/>
    <w:rsid w:val="000C33EA"/>
    <w:rsid w:val="000E6B8B"/>
    <w:rsid w:val="001061F1"/>
    <w:rsid w:val="00106E98"/>
    <w:rsid w:val="001A7D46"/>
    <w:rsid w:val="001C097C"/>
    <w:rsid w:val="00245A82"/>
    <w:rsid w:val="002C18F5"/>
    <w:rsid w:val="003513AA"/>
    <w:rsid w:val="003F3B68"/>
    <w:rsid w:val="00417F8E"/>
    <w:rsid w:val="004254F8"/>
    <w:rsid w:val="004361FB"/>
    <w:rsid w:val="00474EF6"/>
    <w:rsid w:val="005332EC"/>
    <w:rsid w:val="005E4D09"/>
    <w:rsid w:val="005F6100"/>
    <w:rsid w:val="006374FB"/>
    <w:rsid w:val="00652FAB"/>
    <w:rsid w:val="00682C8B"/>
    <w:rsid w:val="00721E1A"/>
    <w:rsid w:val="00747CD6"/>
    <w:rsid w:val="007A4FFB"/>
    <w:rsid w:val="0081465B"/>
    <w:rsid w:val="008A179C"/>
    <w:rsid w:val="00965EE4"/>
    <w:rsid w:val="00A035C2"/>
    <w:rsid w:val="00A413FB"/>
    <w:rsid w:val="00A52ABA"/>
    <w:rsid w:val="00A5520B"/>
    <w:rsid w:val="00B1531B"/>
    <w:rsid w:val="00B6708C"/>
    <w:rsid w:val="00BD43C6"/>
    <w:rsid w:val="00BD44F9"/>
    <w:rsid w:val="00BE4721"/>
    <w:rsid w:val="00BE6570"/>
    <w:rsid w:val="00C751AC"/>
    <w:rsid w:val="00CC2E3A"/>
    <w:rsid w:val="00D02C9A"/>
    <w:rsid w:val="00D23949"/>
    <w:rsid w:val="00D40A91"/>
    <w:rsid w:val="00D653AC"/>
    <w:rsid w:val="00DC683F"/>
    <w:rsid w:val="00E34B33"/>
    <w:rsid w:val="00F04C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7B1E"/>
  <w15:chartTrackingRefBased/>
  <w15:docId w15:val="{7E9D563A-2BF7-4198-AB11-0EAA668D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54728">
      <w:bodyDiv w:val="1"/>
      <w:marLeft w:val="0"/>
      <w:marRight w:val="0"/>
      <w:marTop w:val="0"/>
      <w:marBottom w:val="0"/>
      <w:divBdr>
        <w:top w:val="none" w:sz="0" w:space="0" w:color="auto"/>
        <w:left w:val="none" w:sz="0" w:space="0" w:color="auto"/>
        <w:bottom w:val="none" w:sz="0" w:space="0" w:color="auto"/>
        <w:right w:val="none" w:sz="0" w:space="0" w:color="auto"/>
      </w:divBdr>
    </w:div>
    <w:div w:id="1338197066">
      <w:bodyDiv w:val="1"/>
      <w:marLeft w:val="0"/>
      <w:marRight w:val="0"/>
      <w:marTop w:val="0"/>
      <w:marBottom w:val="0"/>
      <w:divBdr>
        <w:top w:val="none" w:sz="0" w:space="0" w:color="auto"/>
        <w:left w:val="none" w:sz="0" w:space="0" w:color="auto"/>
        <w:bottom w:val="none" w:sz="0" w:space="0" w:color="auto"/>
        <w:right w:val="none" w:sz="0" w:space="0" w:color="auto"/>
      </w:divBdr>
    </w:div>
    <w:div w:id="166543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Zunti</dc:creator>
  <cp:keywords/>
  <dc:description/>
  <cp:lastModifiedBy>Tyler Zunti</cp:lastModifiedBy>
  <cp:revision>4</cp:revision>
  <dcterms:created xsi:type="dcterms:W3CDTF">2020-12-18T20:10:00Z</dcterms:created>
  <dcterms:modified xsi:type="dcterms:W3CDTF">2020-12-31T00:10:00Z</dcterms:modified>
</cp:coreProperties>
</file>